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7B" w:rsidRPr="005634AC" w:rsidRDefault="00D74C7B" w:rsidP="00D74C7B">
      <w:pPr>
        <w:jc w:val="center"/>
        <w:rPr>
          <w:b/>
          <w:sz w:val="36"/>
          <w:szCs w:val="36"/>
        </w:rPr>
      </w:pPr>
      <w:r w:rsidRPr="005634AC">
        <w:rPr>
          <w:b/>
          <w:sz w:val="36"/>
          <w:szCs w:val="36"/>
        </w:rPr>
        <w:t>Информационное сообщение</w:t>
      </w:r>
    </w:p>
    <w:p w:rsidR="00D74C7B" w:rsidRPr="005634AC" w:rsidRDefault="00061FB7" w:rsidP="00D74C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D74C7B" w:rsidRPr="00D74C7B">
        <w:rPr>
          <w:b/>
          <w:sz w:val="36"/>
          <w:szCs w:val="36"/>
        </w:rPr>
        <w:t>продаже объектов собс</w:t>
      </w:r>
      <w:r w:rsidR="00D74C7B">
        <w:rPr>
          <w:b/>
          <w:sz w:val="36"/>
          <w:szCs w:val="36"/>
        </w:rPr>
        <w:t xml:space="preserve">твенности </w:t>
      </w:r>
      <w:r>
        <w:rPr>
          <w:b/>
          <w:sz w:val="36"/>
          <w:szCs w:val="36"/>
        </w:rPr>
        <w:t>городского поселения «</w:t>
      </w:r>
      <w:proofErr w:type="spellStart"/>
      <w:r>
        <w:rPr>
          <w:b/>
          <w:sz w:val="36"/>
          <w:szCs w:val="36"/>
        </w:rPr>
        <w:t>Атамановское</w:t>
      </w:r>
      <w:proofErr w:type="spellEnd"/>
      <w:r>
        <w:rPr>
          <w:b/>
          <w:sz w:val="36"/>
          <w:szCs w:val="36"/>
        </w:rPr>
        <w:t xml:space="preserve">» </w:t>
      </w:r>
      <w:r w:rsidR="00D74C7B">
        <w:rPr>
          <w:b/>
          <w:sz w:val="36"/>
          <w:szCs w:val="36"/>
        </w:rPr>
        <w:t xml:space="preserve">посредством аукциона </w:t>
      </w:r>
      <w:r w:rsidR="00D74C7B" w:rsidRPr="00D74C7B">
        <w:rPr>
          <w:b/>
          <w:sz w:val="36"/>
          <w:szCs w:val="36"/>
        </w:rPr>
        <w:t>в электронной форме</w:t>
      </w:r>
    </w:p>
    <w:p w:rsidR="00D74C7B" w:rsidRPr="00853C43" w:rsidRDefault="00D74C7B" w:rsidP="00961622">
      <w:pPr>
        <w:spacing w:line="276" w:lineRule="auto"/>
        <w:jc w:val="center"/>
        <w:rPr>
          <w:b/>
          <w:sz w:val="28"/>
          <w:szCs w:val="28"/>
        </w:rPr>
      </w:pPr>
    </w:p>
    <w:p w:rsidR="006465A5" w:rsidRPr="00C14B35" w:rsidRDefault="006465A5" w:rsidP="00C14B35">
      <w:pPr>
        <w:spacing w:line="276" w:lineRule="auto"/>
        <w:ind w:firstLine="708"/>
        <w:jc w:val="both"/>
      </w:pPr>
      <w:r w:rsidRPr="00C14B35">
        <w:t xml:space="preserve">Администрация </w:t>
      </w:r>
      <w:r w:rsidR="00061FB7" w:rsidRPr="00C14B35">
        <w:t>городского поселения «</w:t>
      </w:r>
      <w:proofErr w:type="spellStart"/>
      <w:r w:rsidR="00061FB7" w:rsidRPr="00C14B35">
        <w:t>Атамановское</w:t>
      </w:r>
      <w:proofErr w:type="spellEnd"/>
      <w:r w:rsidR="00061FB7" w:rsidRPr="00C14B35">
        <w:t xml:space="preserve">» </w:t>
      </w:r>
      <w:r w:rsidRPr="00C14B35">
        <w:t>в соответствии с Федеральным законом от 21.12.2001г. № 178-ФЗ «О приватизации государственн</w:t>
      </w:r>
      <w:r w:rsidR="0016649E" w:rsidRPr="00C14B35">
        <w:t>ого и муниципального имущества»</w:t>
      </w:r>
      <w:r w:rsidR="00061FB7" w:rsidRPr="00C14B35">
        <w:t xml:space="preserve"> </w:t>
      </w:r>
      <w:r w:rsidRPr="00C14B35">
        <w:rPr>
          <w:b/>
        </w:rPr>
        <w:t xml:space="preserve">сообщает о проведении электронного аукциона </w:t>
      </w:r>
      <w:r w:rsidRPr="00C14B35">
        <w:t xml:space="preserve">по продаже объектов собственности имущества </w:t>
      </w:r>
      <w:r w:rsidR="008B10D9" w:rsidRPr="00C14B35">
        <w:t>городского поселения «</w:t>
      </w:r>
      <w:proofErr w:type="spellStart"/>
      <w:r w:rsidR="008B10D9" w:rsidRPr="00C14B35">
        <w:t>Атамановское</w:t>
      </w:r>
      <w:proofErr w:type="spellEnd"/>
      <w:r w:rsidR="008B10D9" w:rsidRPr="00C14B35">
        <w:t>»</w:t>
      </w:r>
      <w:r w:rsidRPr="00C14B35">
        <w:t>.</w:t>
      </w:r>
    </w:p>
    <w:p w:rsidR="00640813" w:rsidRPr="00C14B35" w:rsidRDefault="00640813" w:rsidP="00C14B35">
      <w:pPr>
        <w:spacing w:line="276" w:lineRule="auto"/>
      </w:pPr>
      <w:r w:rsidRPr="00C14B35">
        <w:t>Объект</w:t>
      </w:r>
      <w:r w:rsidR="00363A6B" w:rsidRPr="00C14B35">
        <w:t>ы</w:t>
      </w:r>
      <w:r w:rsidRPr="00C14B35">
        <w:t xml:space="preserve"> приватизации:</w:t>
      </w:r>
    </w:p>
    <w:p w:rsidR="00640813" w:rsidRPr="00C14B35" w:rsidRDefault="00640813" w:rsidP="00C14B35">
      <w:pPr>
        <w:spacing w:line="276" w:lineRule="auto"/>
        <w:ind w:firstLine="708"/>
        <w:jc w:val="both"/>
        <w:rPr>
          <w:b/>
        </w:rPr>
      </w:pPr>
      <w:r w:rsidRPr="00C14B35">
        <w:rPr>
          <w:b/>
        </w:rPr>
        <w:t>Лот № 1:</w:t>
      </w:r>
    </w:p>
    <w:p w:rsidR="003146A3" w:rsidRPr="00C14B35" w:rsidRDefault="008B10D9" w:rsidP="00C14B35">
      <w:pPr>
        <w:spacing w:line="276" w:lineRule="auto"/>
        <w:ind w:firstLine="709"/>
        <w:jc w:val="both"/>
      </w:pPr>
      <w:r w:rsidRPr="00C14B35">
        <w:t xml:space="preserve">– </w:t>
      </w:r>
      <w:r w:rsidR="003146A3" w:rsidRPr="00C14B35">
        <w:t>1</w:t>
      </w:r>
      <w:r w:rsidR="003146A3" w:rsidRPr="00C14B35">
        <w:rPr>
          <w:u w:val="single"/>
        </w:rPr>
        <w:t>) нежилое здание (хранилище)</w:t>
      </w:r>
      <w:r w:rsidR="003146A3" w:rsidRPr="00C14B35">
        <w:t xml:space="preserve"> с кадастровым номером 75:22:270101:1904, 1 этаж, площадью 1296,0 кв.м., расположенное по адресу: 672530, Российская Федерация, Забайкальский край, Читинский район, </w:t>
      </w:r>
      <w:proofErr w:type="spellStart"/>
      <w:r w:rsidR="003146A3" w:rsidRPr="00C14B35">
        <w:t>пгт</w:t>
      </w:r>
      <w:proofErr w:type="spellEnd"/>
      <w:r w:rsidR="003146A3" w:rsidRPr="00C14B35">
        <w:t>. Атамановка, в/</w:t>
      </w:r>
      <w:proofErr w:type="gramStart"/>
      <w:r w:rsidR="003146A3" w:rsidRPr="00C14B35">
        <w:t>г</w:t>
      </w:r>
      <w:proofErr w:type="gramEnd"/>
      <w:r w:rsidR="003146A3" w:rsidRPr="00C14B35">
        <w:t xml:space="preserve"> № 174, 710 по генплану;</w:t>
      </w:r>
    </w:p>
    <w:p w:rsidR="003146A3" w:rsidRPr="00C14B35" w:rsidRDefault="003146A3" w:rsidP="00C14B35">
      <w:pPr>
        <w:spacing w:line="276" w:lineRule="auto"/>
        <w:ind w:firstLine="709"/>
        <w:jc w:val="both"/>
      </w:pPr>
      <w:r w:rsidRPr="00C14B35">
        <w:t xml:space="preserve">2)  </w:t>
      </w:r>
      <w:r w:rsidRPr="00C14B35">
        <w:rPr>
          <w:u w:val="single"/>
        </w:rPr>
        <w:t>нежилое здание (котельная)</w:t>
      </w:r>
      <w:r w:rsidRPr="00C14B35">
        <w:t xml:space="preserve"> с кадастровым номером 75:22:270101:1903, 1 этаж, площадью 196,0 кв.м., расположенное по адресу: 672530, Российская Федерация, Забайкальский край, Читинский район, </w:t>
      </w:r>
      <w:proofErr w:type="spellStart"/>
      <w:r w:rsidRPr="00C14B35">
        <w:t>пгт</w:t>
      </w:r>
      <w:proofErr w:type="spellEnd"/>
      <w:r w:rsidRPr="00C14B35">
        <w:t>. Атамановка, в/</w:t>
      </w:r>
      <w:proofErr w:type="gramStart"/>
      <w:r w:rsidRPr="00C14B35">
        <w:t>г</w:t>
      </w:r>
      <w:proofErr w:type="gramEnd"/>
      <w:r w:rsidRPr="00C14B35">
        <w:t xml:space="preserve"> № 174, 709 по генплану;</w:t>
      </w:r>
    </w:p>
    <w:p w:rsidR="003146A3" w:rsidRPr="00C14B35" w:rsidRDefault="003146A3" w:rsidP="00C14B35">
      <w:pPr>
        <w:spacing w:line="276" w:lineRule="auto"/>
        <w:ind w:firstLine="709"/>
        <w:jc w:val="both"/>
      </w:pPr>
      <w:r w:rsidRPr="00C14B35">
        <w:t xml:space="preserve">3) </w:t>
      </w:r>
      <w:r w:rsidRPr="00C14B35">
        <w:rPr>
          <w:u w:val="single"/>
        </w:rPr>
        <w:t>нежилое здание (пункт технического обслуживания)</w:t>
      </w:r>
      <w:r w:rsidRPr="00C14B35">
        <w:t xml:space="preserve"> с кадастровым номером 75:22:270101:1899, 1 этаж, площадью 333,0 кв.м., расположенное по адресу: 672530, Российская Федерация, Забайкальский край, Читинский район, </w:t>
      </w:r>
      <w:proofErr w:type="spellStart"/>
      <w:r w:rsidRPr="00C14B35">
        <w:t>пгт</w:t>
      </w:r>
      <w:proofErr w:type="spellEnd"/>
      <w:r w:rsidRPr="00C14B35">
        <w:t>. Атамановка, в/</w:t>
      </w:r>
      <w:proofErr w:type="gramStart"/>
      <w:r w:rsidRPr="00C14B35">
        <w:t>г</w:t>
      </w:r>
      <w:proofErr w:type="gramEnd"/>
      <w:r w:rsidRPr="00C14B35">
        <w:t xml:space="preserve">         № 174, 2576 по генплану;</w:t>
      </w:r>
    </w:p>
    <w:p w:rsidR="00EF2EF7" w:rsidRPr="00C14B35" w:rsidRDefault="003146A3" w:rsidP="00C14B35">
      <w:pPr>
        <w:spacing w:line="276" w:lineRule="auto"/>
        <w:ind w:firstLine="709"/>
        <w:jc w:val="both"/>
      </w:pPr>
      <w:r w:rsidRPr="00C14B35">
        <w:t xml:space="preserve">4) </w:t>
      </w:r>
      <w:r w:rsidRPr="00C14B35">
        <w:rPr>
          <w:u w:val="single"/>
        </w:rPr>
        <w:t>нежилое здание (контрольно-технический пункт)</w:t>
      </w:r>
      <w:r w:rsidRPr="00C14B35">
        <w:t xml:space="preserve"> с кадастровым номером 75:22:270101:1898, 1 этаж, площадью 39,0 кв.м., расположенное по адресу: 672530, Российская Федерация, Забайкальский край, Читинский район, </w:t>
      </w:r>
      <w:proofErr w:type="spellStart"/>
      <w:r w:rsidRPr="00C14B35">
        <w:t>пгт</w:t>
      </w:r>
      <w:proofErr w:type="spellEnd"/>
      <w:r w:rsidRPr="00C14B35">
        <w:t>. Атамановка, в/</w:t>
      </w:r>
      <w:proofErr w:type="gramStart"/>
      <w:r w:rsidRPr="00C14B35">
        <w:t>г</w:t>
      </w:r>
      <w:proofErr w:type="gramEnd"/>
      <w:r w:rsidRPr="00C14B35">
        <w:t xml:space="preserve">  № 174, 2575 по генплану.</w:t>
      </w:r>
    </w:p>
    <w:p w:rsidR="003146A3" w:rsidRPr="00C14B35" w:rsidRDefault="003146A3" w:rsidP="00C14B35">
      <w:pPr>
        <w:spacing w:line="276" w:lineRule="auto"/>
        <w:ind w:firstLine="709"/>
        <w:jc w:val="both"/>
      </w:pPr>
      <w:r w:rsidRPr="00C14B35">
        <w:rPr>
          <w:b/>
        </w:rPr>
        <w:t>Начальная цена продажи имущества 5 309 600</w:t>
      </w:r>
      <w:r w:rsidRPr="00C14B35">
        <w:t xml:space="preserve"> </w:t>
      </w:r>
      <w:r w:rsidRPr="00C14B35">
        <w:rPr>
          <w:b/>
        </w:rPr>
        <w:t>(пять миллионов триста девять тысяч шестьсот) руб. 00 коп</w:t>
      </w:r>
      <w:proofErr w:type="gramStart"/>
      <w:r w:rsidRPr="00C14B35">
        <w:rPr>
          <w:b/>
        </w:rPr>
        <w:t xml:space="preserve">., </w:t>
      </w:r>
      <w:proofErr w:type="gramEnd"/>
      <w:r w:rsidRPr="00C14B35">
        <w:rPr>
          <w:b/>
        </w:rPr>
        <w:t>без учета НДС</w:t>
      </w:r>
      <w:r w:rsidRPr="00C14B35">
        <w:t>, в том числе:</w:t>
      </w:r>
    </w:p>
    <w:p w:rsidR="003146A3" w:rsidRPr="00C14B35" w:rsidRDefault="003146A3" w:rsidP="00C14B35">
      <w:pPr>
        <w:spacing w:line="276" w:lineRule="auto"/>
        <w:ind w:firstLine="709"/>
        <w:jc w:val="both"/>
      </w:pPr>
      <w:r w:rsidRPr="00C14B35">
        <w:t>- за нежилое здание (хранилище) 4 083 100 руб. 00 коп</w:t>
      </w:r>
      <w:proofErr w:type="gramStart"/>
      <w:r w:rsidRPr="00C14B35">
        <w:t xml:space="preserve">., </w:t>
      </w:r>
      <w:proofErr w:type="gramEnd"/>
      <w:r w:rsidRPr="00C14B35">
        <w:t>без учета НДС;</w:t>
      </w:r>
    </w:p>
    <w:p w:rsidR="003146A3" w:rsidRPr="00C14B35" w:rsidRDefault="003146A3" w:rsidP="00C14B35">
      <w:pPr>
        <w:spacing w:line="276" w:lineRule="auto"/>
        <w:ind w:firstLine="709"/>
        <w:jc w:val="both"/>
      </w:pPr>
      <w:r w:rsidRPr="00C14B35">
        <w:t>- за нежилое здание (котельная) 425 300 руб. 00 коп, без учета НДС;</w:t>
      </w:r>
    </w:p>
    <w:p w:rsidR="003146A3" w:rsidRPr="00C14B35" w:rsidRDefault="003146A3" w:rsidP="00C14B35">
      <w:pPr>
        <w:spacing w:line="276" w:lineRule="auto"/>
        <w:ind w:firstLine="709"/>
        <w:jc w:val="both"/>
      </w:pPr>
      <w:r w:rsidRPr="00C14B35">
        <w:t>- за нежилое здание (пункт технического обслуживания) 988 400 руб. 00 коп, без учета НДС;</w:t>
      </w:r>
    </w:p>
    <w:p w:rsidR="0016649E" w:rsidRPr="00C14B35" w:rsidRDefault="003146A3" w:rsidP="00C14B35">
      <w:pPr>
        <w:spacing w:line="276" w:lineRule="auto"/>
        <w:ind w:firstLine="709"/>
        <w:jc w:val="both"/>
      </w:pPr>
      <w:r w:rsidRPr="00C14B35">
        <w:t>- за нежилое здание (технический пункт) 195 600 руб. 00 коп, без учета НДС.</w:t>
      </w:r>
    </w:p>
    <w:p w:rsidR="00C14B35" w:rsidRDefault="00C14B35" w:rsidP="00C14B35">
      <w:pPr>
        <w:spacing w:line="276" w:lineRule="auto"/>
        <w:ind w:firstLine="708"/>
        <w:jc w:val="both"/>
      </w:pPr>
    </w:p>
    <w:p w:rsidR="00DF5612" w:rsidRPr="00C14B35" w:rsidRDefault="00DF5612" w:rsidP="00C14B35">
      <w:pPr>
        <w:spacing w:line="276" w:lineRule="auto"/>
        <w:ind w:firstLine="708"/>
        <w:jc w:val="both"/>
        <w:rPr>
          <w:b/>
        </w:rPr>
      </w:pPr>
      <w:r w:rsidRPr="00C14B35">
        <w:t xml:space="preserve">Начало приема заявок на участие в аукционе – </w:t>
      </w:r>
      <w:r w:rsidRPr="00C14B35">
        <w:rPr>
          <w:b/>
        </w:rPr>
        <w:t>«</w:t>
      </w:r>
      <w:r w:rsidR="005C78B7">
        <w:rPr>
          <w:b/>
          <w:highlight w:val="yellow"/>
        </w:rPr>
        <w:t>29</w:t>
      </w:r>
      <w:r w:rsidR="005A0006">
        <w:rPr>
          <w:b/>
          <w:highlight w:val="yellow"/>
        </w:rPr>
        <w:t>» апреля</w:t>
      </w:r>
      <w:r w:rsidR="00A54320">
        <w:rPr>
          <w:b/>
          <w:highlight w:val="yellow"/>
        </w:rPr>
        <w:t xml:space="preserve"> 2022 г., 03:00</w:t>
      </w:r>
      <w:r w:rsidR="001D1560" w:rsidRPr="00C14B35">
        <w:rPr>
          <w:b/>
          <w:highlight w:val="yellow"/>
        </w:rPr>
        <w:t>, на</w:t>
      </w:r>
      <w:r w:rsidR="001D1560" w:rsidRPr="00C14B35">
        <w:rPr>
          <w:b/>
        </w:rPr>
        <w:t xml:space="preserve"> электронной площадке ООО «РТС-тендер», www.rts-tender.ru.</w:t>
      </w:r>
    </w:p>
    <w:p w:rsidR="008F0986" w:rsidRPr="00C14B35" w:rsidRDefault="008F0986" w:rsidP="00C14B35">
      <w:pPr>
        <w:spacing w:line="276" w:lineRule="auto"/>
        <w:jc w:val="both"/>
      </w:pPr>
    </w:p>
    <w:p w:rsidR="00DF5612" w:rsidRPr="00C14B35" w:rsidRDefault="00DF5612" w:rsidP="00C14B35">
      <w:pPr>
        <w:spacing w:line="276" w:lineRule="auto"/>
        <w:ind w:firstLine="708"/>
        <w:jc w:val="both"/>
        <w:rPr>
          <w:b/>
        </w:rPr>
      </w:pPr>
      <w:r w:rsidRPr="00C14B35">
        <w:t>Время и дата окончания приема заявок на участие в аукционе</w:t>
      </w:r>
      <w:r w:rsidRPr="00C14B35">
        <w:rPr>
          <w:b/>
        </w:rPr>
        <w:t xml:space="preserve"> – «</w:t>
      </w:r>
      <w:r w:rsidR="005A0006">
        <w:rPr>
          <w:b/>
          <w:highlight w:val="yellow"/>
        </w:rPr>
        <w:t>3</w:t>
      </w:r>
      <w:r w:rsidR="00A77E4A">
        <w:rPr>
          <w:b/>
          <w:highlight w:val="yellow"/>
        </w:rPr>
        <w:t>0</w:t>
      </w:r>
      <w:r w:rsidR="005A0006">
        <w:rPr>
          <w:b/>
          <w:highlight w:val="yellow"/>
        </w:rPr>
        <w:t>» мая</w:t>
      </w:r>
      <w:r w:rsidR="00A54320">
        <w:rPr>
          <w:b/>
          <w:highlight w:val="yellow"/>
        </w:rPr>
        <w:t xml:space="preserve"> 2022 г., 03</w:t>
      </w:r>
      <w:r w:rsidRPr="00C14B35">
        <w:rPr>
          <w:b/>
          <w:highlight w:val="yellow"/>
        </w:rPr>
        <w:t>:00.</w:t>
      </w:r>
    </w:p>
    <w:p w:rsidR="008F0986" w:rsidRPr="00C14B35" w:rsidRDefault="008F0986" w:rsidP="00C14B35">
      <w:pPr>
        <w:spacing w:line="276" w:lineRule="auto"/>
        <w:jc w:val="both"/>
        <w:rPr>
          <w:b/>
        </w:rPr>
      </w:pPr>
    </w:p>
    <w:p w:rsidR="00A60949" w:rsidRPr="00C14B35" w:rsidRDefault="00DF5612" w:rsidP="00C14B35">
      <w:pPr>
        <w:spacing w:line="276" w:lineRule="auto"/>
        <w:ind w:firstLine="708"/>
        <w:jc w:val="both"/>
        <w:rPr>
          <w:b/>
        </w:rPr>
      </w:pPr>
      <w:r w:rsidRPr="00C14B35">
        <w:t>Дата, время и место проведения аукциона</w:t>
      </w:r>
      <w:r w:rsidRPr="00C14B35">
        <w:rPr>
          <w:b/>
        </w:rPr>
        <w:t xml:space="preserve"> – «</w:t>
      </w:r>
      <w:r w:rsidR="005A0006">
        <w:rPr>
          <w:b/>
          <w:highlight w:val="yellow"/>
        </w:rPr>
        <w:t>01» июня</w:t>
      </w:r>
      <w:r w:rsidR="00A54320">
        <w:rPr>
          <w:b/>
          <w:highlight w:val="yellow"/>
        </w:rPr>
        <w:t xml:space="preserve"> 2022 г. в 06</w:t>
      </w:r>
      <w:r w:rsidRPr="00C14B35">
        <w:rPr>
          <w:b/>
          <w:highlight w:val="yellow"/>
        </w:rPr>
        <w:t>.00 на</w:t>
      </w:r>
      <w:r w:rsidRPr="00C14B35">
        <w:rPr>
          <w:b/>
        </w:rPr>
        <w:t xml:space="preserve"> электронной площадке ООО «РТС-тендер», </w:t>
      </w:r>
      <w:hyperlink r:id="rId4" w:history="1">
        <w:r w:rsidR="00AE3C57" w:rsidRPr="00C14B35">
          <w:rPr>
            <w:rStyle w:val="a3"/>
            <w:b/>
            <w:color w:val="auto"/>
            <w:u w:val="none"/>
          </w:rPr>
          <w:t>www.rts-tender.ru</w:t>
        </w:r>
      </w:hyperlink>
      <w:r w:rsidRPr="00C14B35">
        <w:rPr>
          <w:b/>
        </w:rPr>
        <w:t>.</w:t>
      </w:r>
    </w:p>
    <w:p w:rsidR="00A5025E" w:rsidRPr="00C14B35" w:rsidRDefault="00A5025E" w:rsidP="00C14B35">
      <w:pPr>
        <w:spacing w:line="276" w:lineRule="auto"/>
        <w:jc w:val="both"/>
        <w:rPr>
          <w:b/>
        </w:rPr>
      </w:pPr>
    </w:p>
    <w:p w:rsidR="00A8280B" w:rsidRPr="00C14B35" w:rsidRDefault="00A8280B" w:rsidP="00C14B35">
      <w:pPr>
        <w:spacing w:line="276" w:lineRule="auto"/>
        <w:jc w:val="center"/>
        <w:rPr>
          <w:b/>
        </w:rPr>
      </w:pPr>
      <w:r w:rsidRPr="00C14B35">
        <w:rPr>
          <w:b/>
        </w:rPr>
        <w:t>Дополнительную информацию можно получить по телефону</w:t>
      </w:r>
      <w:r w:rsidR="00A5025E" w:rsidRPr="00C14B35">
        <w:rPr>
          <w:b/>
        </w:rPr>
        <w:t>:</w:t>
      </w:r>
    </w:p>
    <w:p w:rsidR="00A5025E" w:rsidRPr="00C14B35" w:rsidRDefault="00961622" w:rsidP="00C14B35">
      <w:pPr>
        <w:spacing w:line="276" w:lineRule="auto"/>
        <w:jc w:val="center"/>
        <w:rPr>
          <w:b/>
        </w:rPr>
      </w:pPr>
      <w:r w:rsidRPr="00C14B35">
        <w:rPr>
          <w:b/>
        </w:rPr>
        <w:t>8(3022) 99-20-03</w:t>
      </w:r>
      <w:r w:rsidR="00A5025E" w:rsidRPr="00C14B35">
        <w:rPr>
          <w:b/>
        </w:rPr>
        <w:t>.</w:t>
      </w:r>
      <w:bookmarkStart w:id="0" w:name="_GoBack"/>
      <w:bookmarkEnd w:id="0"/>
    </w:p>
    <w:sectPr w:rsidR="00A5025E" w:rsidRPr="00C14B35" w:rsidSect="00C14B35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4D7B"/>
    <w:rsid w:val="000015FA"/>
    <w:rsid w:val="00024D7B"/>
    <w:rsid w:val="000325CE"/>
    <w:rsid w:val="00061FB7"/>
    <w:rsid w:val="0016649E"/>
    <w:rsid w:val="00174395"/>
    <w:rsid w:val="001D1560"/>
    <w:rsid w:val="002121C4"/>
    <w:rsid w:val="00246A95"/>
    <w:rsid w:val="003146A3"/>
    <w:rsid w:val="00363A6B"/>
    <w:rsid w:val="003F6BA5"/>
    <w:rsid w:val="004424DF"/>
    <w:rsid w:val="00453A00"/>
    <w:rsid w:val="00466684"/>
    <w:rsid w:val="005A0006"/>
    <w:rsid w:val="005C78B7"/>
    <w:rsid w:val="00640813"/>
    <w:rsid w:val="006465A5"/>
    <w:rsid w:val="007175FF"/>
    <w:rsid w:val="007B5BDD"/>
    <w:rsid w:val="007F441F"/>
    <w:rsid w:val="00853C43"/>
    <w:rsid w:val="0088457B"/>
    <w:rsid w:val="0089169D"/>
    <w:rsid w:val="008B10D9"/>
    <w:rsid w:val="008F0986"/>
    <w:rsid w:val="009045EF"/>
    <w:rsid w:val="00961622"/>
    <w:rsid w:val="009A408A"/>
    <w:rsid w:val="009F7F3D"/>
    <w:rsid w:val="00A11626"/>
    <w:rsid w:val="00A5025E"/>
    <w:rsid w:val="00A54320"/>
    <w:rsid w:val="00A60949"/>
    <w:rsid w:val="00A77E4A"/>
    <w:rsid w:val="00A8280B"/>
    <w:rsid w:val="00A8332B"/>
    <w:rsid w:val="00AE3C57"/>
    <w:rsid w:val="00B3733D"/>
    <w:rsid w:val="00C14B35"/>
    <w:rsid w:val="00C87B5B"/>
    <w:rsid w:val="00D57A55"/>
    <w:rsid w:val="00D74C7B"/>
    <w:rsid w:val="00D75229"/>
    <w:rsid w:val="00DC219E"/>
    <w:rsid w:val="00DF5612"/>
    <w:rsid w:val="00E3242B"/>
    <w:rsid w:val="00EE554B"/>
    <w:rsid w:val="00EF2EF7"/>
    <w:rsid w:val="00EF7660"/>
    <w:rsid w:val="00F016B2"/>
    <w:rsid w:val="00F5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YLIAZAKUP</cp:lastModifiedBy>
  <cp:revision>8</cp:revision>
  <dcterms:created xsi:type="dcterms:W3CDTF">2022-03-21T12:35:00Z</dcterms:created>
  <dcterms:modified xsi:type="dcterms:W3CDTF">2022-04-28T05:18:00Z</dcterms:modified>
</cp:coreProperties>
</file>